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E29F6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COMISIA DE ATRIBUIRE DE DENUMIRI A JUDEŢULUI PRAHOVA</w:t>
      </w:r>
    </w:p>
    <w:p w14:paraId="35DC9790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AAF36F1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EDBAE44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CB94411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A750017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59149DF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AVIZ NR. 1/28.01.2021.</w:t>
      </w:r>
    </w:p>
    <w:p w14:paraId="41CBCFD8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2F17785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483124A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3618D14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006E1D33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1B62D46B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97BCAC4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D1E8187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65C02BD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42E1FFAD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31A62CA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64CE282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E9A6A45" w14:textId="77777777" w:rsidR="00610BE0" w:rsidRPr="00C6052A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Tomşani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străzilor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pe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teritoriul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administrativ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Tomşani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aprobarea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Nomenclat</w:t>
      </w:r>
      <w:r>
        <w:rPr>
          <w:rFonts w:ascii="Tahoma" w:hAnsi="Tahoma" w:cs="Tahoma"/>
          <w:sz w:val="24"/>
          <w:szCs w:val="24"/>
        </w:rPr>
        <w:t>orului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stradal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l</w:t>
      </w:r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comunei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Tomşani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6052A">
        <w:rPr>
          <w:rFonts w:ascii="Tahoma" w:hAnsi="Tahoma" w:cs="Tahoma"/>
          <w:sz w:val="24"/>
          <w:szCs w:val="24"/>
        </w:rPr>
        <w:t>judeţul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Prahova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64EBB91F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4229D538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9E5A1F4" w14:textId="77777777" w:rsidR="00610BE0" w:rsidRDefault="00610BE0" w:rsidP="00610BE0">
      <w:pPr>
        <w:spacing w:after="0" w:line="240" w:lineRule="auto"/>
        <w:ind w:firstLine="8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28.01.2021.</w:t>
      </w:r>
    </w:p>
    <w:p w14:paraId="5982FAF6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0E289BC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DCAA705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2764DB9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4F90830E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7600898C" w14:textId="77777777" w:rsidR="00610BE0" w:rsidRDefault="00610BE0" w:rsidP="00610BE0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0DA9BB6B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4387BF94" w14:textId="77777777" w:rsidR="00610BE0" w:rsidRDefault="00610BE0" w:rsidP="00610BE0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49CD6416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14:paraId="6785793B" w14:textId="77777777" w:rsidR="00610BE0" w:rsidRDefault="00610BE0" w:rsidP="00610BE0"/>
    <w:p w14:paraId="0688B317" w14:textId="77777777" w:rsidR="00610BE0" w:rsidRDefault="00610BE0" w:rsidP="00610BE0"/>
    <w:p w14:paraId="454B26FD" w14:textId="77777777" w:rsidR="00610BE0" w:rsidRDefault="00610BE0" w:rsidP="00610BE0"/>
    <w:p w14:paraId="6F238323" w14:textId="77777777" w:rsidR="00610BE0" w:rsidRDefault="00610BE0" w:rsidP="00610BE0"/>
    <w:p w14:paraId="406ABDA4" w14:textId="77777777" w:rsidR="00610BE0" w:rsidRPr="005A5167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59FA1405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COMISIA DE ATRIBUIRE DE DENUMIRI A JUDEŢULUI PRAHOVA</w:t>
      </w:r>
    </w:p>
    <w:p w14:paraId="69DEDCAE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5C4E963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E3A3D34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B4ABD3E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D4AED0F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E7523E7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AVIZ NR. 2/28.01.2021.</w:t>
      </w:r>
    </w:p>
    <w:p w14:paraId="5EEF2B62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8603FF9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F82E01D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ADC9C44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1C63AD7A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3702F3D1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750723E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43B7BC8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9087787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04DE6803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348F921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18A501E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2303C4E" w14:textId="77777777" w:rsidR="00610BE0" w:rsidRPr="00C6052A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Cărbuneşti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aprobarea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Nomenclat</w:t>
      </w:r>
      <w:r>
        <w:rPr>
          <w:rFonts w:ascii="Tahoma" w:hAnsi="Tahoma" w:cs="Tahoma"/>
          <w:sz w:val="24"/>
          <w:szCs w:val="24"/>
        </w:rPr>
        <w:t>orului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stradal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l</w:t>
      </w:r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comunei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Cărbuneşti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6052A">
        <w:rPr>
          <w:rFonts w:ascii="Tahoma" w:hAnsi="Tahoma" w:cs="Tahoma"/>
          <w:sz w:val="24"/>
          <w:szCs w:val="24"/>
        </w:rPr>
        <w:t>judeţul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Prahova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6052A">
        <w:rPr>
          <w:rFonts w:ascii="Tahoma" w:hAnsi="Tahoma" w:cs="Tahoma"/>
          <w:sz w:val="24"/>
          <w:szCs w:val="24"/>
        </w:rPr>
        <w:t>având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obiect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atribuirea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C6052A">
        <w:rPr>
          <w:rFonts w:ascii="Tahoma" w:hAnsi="Tahoma" w:cs="Tahoma"/>
          <w:sz w:val="24"/>
          <w:szCs w:val="24"/>
        </w:rPr>
        <w:t>denumiri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străzilor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C6052A">
        <w:rPr>
          <w:rFonts w:ascii="Tahoma" w:hAnsi="Tahoma" w:cs="Tahoma"/>
          <w:sz w:val="24"/>
          <w:szCs w:val="24"/>
        </w:rPr>
        <w:t>comună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7F865905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6012149B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0AD633D" w14:textId="77777777" w:rsidR="00610BE0" w:rsidRDefault="00610BE0" w:rsidP="00610BE0">
      <w:pPr>
        <w:spacing w:after="0" w:line="240" w:lineRule="auto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28.01.2021.</w:t>
      </w:r>
    </w:p>
    <w:p w14:paraId="06C4E857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B120887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DDE025B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90D1256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25852657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001C9AD2" w14:textId="77777777" w:rsidR="00610BE0" w:rsidRDefault="00610BE0" w:rsidP="00610BE0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646C1B24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225A1E68" w14:textId="77777777" w:rsidR="00610BE0" w:rsidRDefault="00610BE0" w:rsidP="00610BE0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764D33F9" w14:textId="77777777" w:rsidR="00610BE0" w:rsidRDefault="00610BE0" w:rsidP="00610BE0">
      <w:pPr>
        <w:spacing w:after="0" w:line="240" w:lineRule="auto"/>
        <w:jc w:val="center"/>
      </w:pPr>
    </w:p>
    <w:p w14:paraId="0ACFE081" w14:textId="77777777" w:rsidR="00610BE0" w:rsidRDefault="00610BE0" w:rsidP="00610BE0">
      <w:pPr>
        <w:spacing w:after="0" w:line="240" w:lineRule="auto"/>
        <w:jc w:val="center"/>
      </w:pPr>
    </w:p>
    <w:p w14:paraId="63E470E1" w14:textId="77777777" w:rsidR="00610BE0" w:rsidRDefault="00610BE0" w:rsidP="00610BE0">
      <w:pPr>
        <w:spacing w:after="0" w:line="240" w:lineRule="auto"/>
        <w:jc w:val="center"/>
      </w:pPr>
    </w:p>
    <w:p w14:paraId="4DCB5489" w14:textId="77777777" w:rsidR="00610BE0" w:rsidRDefault="00610BE0" w:rsidP="00610BE0">
      <w:pPr>
        <w:spacing w:after="0" w:line="240" w:lineRule="auto"/>
        <w:jc w:val="center"/>
      </w:pPr>
    </w:p>
    <w:p w14:paraId="0C76DBB9" w14:textId="77777777" w:rsidR="00610BE0" w:rsidRDefault="00610BE0" w:rsidP="00610BE0">
      <w:pPr>
        <w:spacing w:after="0" w:line="240" w:lineRule="auto"/>
        <w:jc w:val="center"/>
      </w:pPr>
    </w:p>
    <w:p w14:paraId="46D7F46A" w14:textId="77777777" w:rsidR="00610BE0" w:rsidRDefault="00610BE0" w:rsidP="00610BE0">
      <w:pPr>
        <w:spacing w:after="0" w:line="240" w:lineRule="auto"/>
        <w:jc w:val="center"/>
      </w:pPr>
    </w:p>
    <w:p w14:paraId="65C866CA" w14:textId="77777777" w:rsidR="00610BE0" w:rsidRDefault="00610BE0" w:rsidP="00610BE0">
      <w:pPr>
        <w:spacing w:after="0" w:line="240" w:lineRule="auto"/>
        <w:jc w:val="center"/>
      </w:pPr>
    </w:p>
    <w:p w14:paraId="541C3CE2" w14:textId="77777777" w:rsidR="00610BE0" w:rsidRDefault="00610BE0" w:rsidP="00610BE0">
      <w:pPr>
        <w:spacing w:after="0" w:line="240" w:lineRule="auto"/>
        <w:jc w:val="center"/>
      </w:pPr>
    </w:p>
    <w:p w14:paraId="5A587A59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F5A96C8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COMISIA DE ATRIBUIRE DE DENUMIRI A JUDEŢULUI PRAHOVA</w:t>
      </w:r>
    </w:p>
    <w:p w14:paraId="21572018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676FD5B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DE24E39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DDFA318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780A702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D93E905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AVIZ NR. 3/28.01.2021.</w:t>
      </w:r>
    </w:p>
    <w:p w14:paraId="4E5F30DE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4E29C80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49AAAE5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C9B0F92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13B141F6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123C3FD4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C696A1B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318493A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5BE117C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57B18C99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16BBF85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D9F2769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DB7B5AB" w14:textId="77777777" w:rsidR="00610BE0" w:rsidRPr="00C6052A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Predeal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Sărari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aprobarea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Nomenclatorului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stradal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Predeal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Sărari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6052A">
        <w:rPr>
          <w:rFonts w:ascii="Tahoma" w:hAnsi="Tahoma" w:cs="Tahoma"/>
          <w:sz w:val="24"/>
          <w:szCs w:val="24"/>
        </w:rPr>
        <w:t>având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obiect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atribuirea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C6052A">
        <w:rPr>
          <w:rFonts w:ascii="Tahoma" w:hAnsi="Tahoma" w:cs="Tahoma"/>
          <w:sz w:val="24"/>
          <w:szCs w:val="24"/>
        </w:rPr>
        <w:t>denumiri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străzilor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C6052A">
        <w:rPr>
          <w:rFonts w:ascii="Tahoma" w:hAnsi="Tahoma" w:cs="Tahoma"/>
          <w:sz w:val="24"/>
          <w:szCs w:val="24"/>
        </w:rPr>
        <w:t>comună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1BC148C0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6110A93E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573991E7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28.01.2021.</w:t>
      </w:r>
    </w:p>
    <w:p w14:paraId="569F37B6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529376E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9404989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251C6B1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16403770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389B93F0" w14:textId="77777777" w:rsidR="00610BE0" w:rsidRDefault="00610BE0" w:rsidP="00610BE0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43873D46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36466D2A" w14:textId="77777777" w:rsidR="00610BE0" w:rsidRDefault="00610BE0" w:rsidP="00610BE0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46D6A9B7" w14:textId="77777777" w:rsidR="00610BE0" w:rsidRDefault="00610BE0" w:rsidP="00610BE0">
      <w:pPr>
        <w:spacing w:after="0" w:line="240" w:lineRule="auto"/>
        <w:jc w:val="center"/>
      </w:pPr>
    </w:p>
    <w:p w14:paraId="3439B9EE" w14:textId="77777777" w:rsidR="00610BE0" w:rsidRDefault="00610BE0" w:rsidP="00610BE0">
      <w:pPr>
        <w:spacing w:after="0" w:line="240" w:lineRule="auto"/>
        <w:jc w:val="center"/>
      </w:pPr>
    </w:p>
    <w:p w14:paraId="259EC13F" w14:textId="77777777" w:rsidR="00610BE0" w:rsidRDefault="00610BE0" w:rsidP="00610BE0">
      <w:pPr>
        <w:spacing w:after="0" w:line="240" w:lineRule="auto"/>
        <w:jc w:val="center"/>
      </w:pPr>
    </w:p>
    <w:p w14:paraId="566842EF" w14:textId="77777777" w:rsidR="00610BE0" w:rsidRDefault="00610BE0" w:rsidP="00610BE0">
      <w:pPr>
        <w:spacing w:after="0" w:line="240" w:lineRule="auto"/>
        <w:jc w:val="center"/>
      </w:pPr>
    </w:p>
    <w:p w14:paraId="78DCBBBD" w14:textId="77777777" w:rsidR="00610BE0" w:rsidRDefault="00610BE0" w:rsidP="00610BE0">
      <w:pPr>
        <w:spacing w:after="0" w:line="240" w:lineRule="auto"/>
        <w:jc w:val="center"/>
      </w:pPr>
    </w:p>
    <w:p w14:paraId="471B3799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A30BED2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COMISIA DE ATRIBUIRE DE DENUMIRI A JUDEŢULUI PRAHOVA</w:t>
      </w:r>
    </w:p>
    <w:p w14:paraId="3B15811D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3071512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1C01DB9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240EEF0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01B57E3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407831F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AVIZ NR. 4/28.01.2021.</w:t>
      </w:r>
    </w:p>
    <w:p w14:paraId="6F3E0610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97B90CB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46E94AF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14AEEB8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22B4C6F6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0C41951A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B01AFBB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ABF75FF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E1E820A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336FA1A2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C98A22F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692D936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AA3DB4A" w14:textId="77777777" w:rsidR="00610BE0" w:rsidRPr="00C6052A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Olari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aprobarea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Nomenclatorului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stradal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Olari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6052A">
        <w:rPr>
          <w:rFonts w:ascii="Tahoma" w:hAnsi="Tahoma" w:cs="Tahoma"/>
          <w:sz w:val="24"/>
          <w:szCs w:val="24"/>
        </w:rPr>
        <w:t>având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obiect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atribuirea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C6052A">
        <w:rPr>
          <w:rFonts w:ascii="Tahoma" w:hAnsi="Tahoma" w:cs="Tahoma"/>
          <w:sz w:val="24"/>
          <w:szCs w:val="24"/>
        </w:rPr>
        <w:t>denumiri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străzilor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C6052A">
        <w:rPr>
          <w:rFonts w:ascii="Tahoma" w:hAnsi="Tahoma" w:cs="Tahoma"/>
          <w:sz w:val="24"/>
          <w:szCs w:val="24"/>
        </w:rPr>
        <w:t>comună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6B206439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54B1BD57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1B99C54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28.01.2021.</w:t>
      </w:r>
    </w:p>
    <w:p w14:paraId="08AF27AC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291AD34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9AE74D0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4C42FFE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55721AB5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15778020" w14:textId="77777777" w:rsidR="00610BE0" w:rsidRDefault="00610BE0" w:rsidP="00610BE0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247B1475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20CC9543" w14:textId="77777777" w:rsidR="00610BE0" w:rsidRDefault="00610BE0" w:rsidP="00610BE0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6386ED20" w14:textId="77777777" w:rsidR="00610BE0" w:rsidRDefault="00610BE0" w:rsidP="00610BE0">
      <w:pPr>
        <w:spacing w:after="0" w:line="240" w:lineRule="auto"/>
        <w:jc w:val="center"/>
      </w:pPr>
    </w:p>
    <w:p w14:paraId="4A43D0E5" w14:textId="77777777" w:rsidR="00610BE0" w:rsidRDefault="00610BE0" w:rsidP="00610BE0">
      <w:pPr>
        <w:spacing w:after="0" w:line="240" w:lineRule="auto"/>
        <w:jc w:val="center"/>
      </w:pPr>
    </w:p>
    <w:p w14:paraId="26B1CD17" w14:textId="77777777" w:rsidR="00610BE0" w:rsidRPr="00ED65BD" w:rsidRDefault="00610BE0" w:rsidP="00610BE0">
      <w:pPr>
        <w:spacing w:after="0" w:line="240" w:lineRule="auto"/>
        <w:jc w:val="center"/>
        <w:rPr>
          <w:lang w:val="ro-RO"/>
        </w:rPr>
      </w:pPr>
    </w:p>
    <w:p w14:paraId="0E15B46A" w14:textId="77777777" w:rsidR="00610BE0" w:rsidRDefault="00610BE0" w:rsidP="00610BE0">
      <w:pPr>
        <w:spacing w:after="0" w:line="240" w:lineRule="auto"/>
        <w:jc w:val="center"/>
      </w:pPr>
    </w:p>
    <w:p w14:paraId="71B6FDCD" w14:textId="77777777" w:rsidR="00610BE0" w:rsidRDefault="00610BE0" w:rsidP="00610BE0">
      <w:pPr>
        <w:spacing w:after="0" w:line="240" w:lineRule="auto"/>
        <w:jc w:val="center"/>
      </w:pPr>
    </w:p>
    <w:p w14:paraId="1433A3A0" w14:textId="77777777" w:rsidR="00610BE0" w:rsidRDefault="00610BE0" w:rsidP="00610BE0">
      <w:pPr>
        <w:spacing w:after="0" w:line="240" w:lineRule="auto"/>
        <w:jc w:val="center"/>
      </w:pPr>
    </w:p>
    <w:p w14:paraId="1C18F83C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COMISIA DE ATRIBUIRE DE DENUMIRI A JUDEŢULUI PRAHOVA</w:t>
      </w:r>
    </w:p>
    <w:p w14:paraId="04F7D7BD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31C1B25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84A17BB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D7D511A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B9D2910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73D23C1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AVIZ NR. 5/28.01.2021.</w:t>
      </w:r>
    </w:p>
    <w:p w14:paraId="1F916DE5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931A84F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112A86D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3D4539B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339864CF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78602AA5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C50E6CB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6B2AE1E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FCEB3D3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67D59A50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88DE83A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712A188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0CBBB8B" w14:textId="77777777" w:rsidR="00610BE0" w:rsidRPr="00C6052A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Păcureţi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aprobarea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Nomenclat</w:t>
      </w:r>
      <w:r>
        <w:rPr>
          <w:rFonts w:ascii="Tahoma" w:hAnsi="Tahoma" w:cs="Tahoma"/>
          <w:sz w:val="24"/>
          <w:szCs w:val="24"/>
        </w:rPr>
        <w:t>orului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stradal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l</w:t>
      </w:r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comunei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Păcureţi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6052A">
        <w:rPr>
          <w:rFonts w:ascii="Tahoma" w:hAnsi="Tahoma" w:cs="Tahoma"/>
          <w:sz w:val="24"/>
          <w:szCs w:val="24"/>
        </w:rPr>
        <w:t>judeţul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Prahova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6052A">
        <w:rPr>
          <w:rFonts w:ascii="Tahoma" w:hAnsi="Tahoma" w:cs="Tahoma"/>
          <w:sz w:val="24"/>
          <w:szCs w:val="24"/>
        </w:rPr>
        <w:t>având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obiect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atribuirea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C6052A">
        <w:rPr>
          <w:rFonts w:ascii="Tahoma" w:hAnsi="Tahoma" w:cs="Tahoma"/>
          <w:sz w:val="24"/>
          <w:szCs w:val="24"/>
        </w:rPr>
        <w:t>denumiri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străzilor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C6052A">
        <w:rPr>
          <w:rFonts w:ascii="Tahoma" w:hAnsi="Tahoma" w:cs="Tahoma"/>
          <w:sz w:val="24"/>
          <w:szCs w:val="24"/>
        </w:rPr>
        <w:t>comună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12E694DF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32E9EC87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323D5C0" w14:textId="77777777" w:rsidR="00610BE0" w:rsidRDefault="00610BE0" w:rsidP="00610BE0">
      <w:pPr>
        <w:spacing w:after="0" w:line="240" w:lineRule="auto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28.01.2021.</w:t>
      </w:r>
    </w:p>
    <w:p w14:paraId="20CC175F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0A94B36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9B73D33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5B37430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607D4B26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41B8D85B" w14:textId="77777777" w:rsidR="00610BE0" w:rsidRDefault="00610BE0" w:rsidP="00610BE0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6B50F5F2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1BF82B6B" w14:textId="77777777" w:rsidR="00610BE0" w:rsidRDefault="00610BE0" w:rsidP="00610BE0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1AA66DEF" w14:textId="77777777" w:rsidR="00610BE0" w:rsidRDefault="00610BE0" w:rsidP="00610BE0">
      <w:pPr>
        <w:spacing w:after="0" w:line="240" w:lineRule="auto"/>
        <w:jc w:val="center"/>
      </w:pPr>
    </w:p>
    <w:p w14:paraId="7DD416ED" w14:textId="77777777" w:rsidR="00610BE0" w:rsidRDefault="00610BE0" w:rsidP="00610BE0">
      <w:pPr>
        <w:spacing w:after="0" w:line="240" w:lineRule="auto"/>
        <w:jc w:val="center"/>
      </w:pPr>
    </w:p>
    <w:p w14:paraId="4C808FA3" w14:textId="77777777" w:rsidR="00610BE0" w:rsidRDefault="00610BE0" w:rsidP="00610BE0"/>
    <w:p w14:paraId="66C7B344" w14:textId="71B44F41" w:rsidR="0078074F" w:rsidRDefault="0078074F"/>
    <w:p w14:paraId="2D5175EA" w14:textId="627787F3" w:rsidR="00610BE0" w:rsidRDefault="00610BE0"/>
    <w:p w14:paraId="7C5768BA" w14:textId="77777777" w:rsidR="00610BE0" w:rsidRPr="005A5167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4059A441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COMISIA DE ATRIBUIRE DE DENUMIRI A JUDEŢULUI PRAHOVA</w:t>
      </w:r>
    </w:p>
    <w:p w14:paraId="49FF1D11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B0AEBA4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CFEE3F2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97B8DEF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400ED8E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2A6315B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AVIZ NR. 6/23.03.2021.</w:t>
      </w:r>
    </w:p>
    <w:p w14:paraId="6CC068EA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C85D8C3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5D97F24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3EF5ACD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307B3255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0146A1C7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DB8F9EE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C58E081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8A966F4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25DF75AC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8B20D2C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1B0019D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83AB974" w14:textId="77777777" w:rsidR="00610BE0" w:rsidRPr="00C6052A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Blejoi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modificarea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completarea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Nomenclat</w:t>
      </w:r>
      <w:r>
        <w:rPr>
          <w:rFonts w:ascii="Tahoma" w:hAnsi="Tahoma" w:cs="Tahoma"/>
          <w:sz w:val="24"/>
          <w:szCs w:val="24"/>
        </w:rPr>
        <w:t>orului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stradal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l</w:t>
      </w:r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comunei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Blejoi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0FE973AE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0A079A34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0B37503" w14:textId="77777777" w:rsidR="00610BE0" w:rsidRDefault="00610BE0" w:rsidP="00610BE0">
      <w:pPr>
        <w:spacing w:after="0" w:line="240" w:lineRule="auto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23.03.2021.</w:t>
      </w:r>
    </w:p>
    <w:p w14:paraId="5F9CCFCD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DDCD1E7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B6D4A02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ABD0651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70A8383A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0081EB01" w14:textId="77777777" w:rsidR="00610BE0" w:rsidRDefault="00610BE0" w:rsidP="00610BE0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1321486D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7EE446E0" w14:textId="77777777" w:rsidR="00610BE0" w:rsidRDefault="00610BE0" w:rsidP="00610BE0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167FFD72" w14:textId="77777777" w:rsidR="00610BE0" w:rsidRDefault="00610BE0" w:rsidP="00610BE0">
      <w:pPr>
        <w:spacing w:after="0" w:line="240" w:lineRule="auto"/>
        <w:jc w:val="center"/>
      </w:pPr>
    </w:p>
    <w:p w14:paraId="472AB63C" w14:textId="77777777" w:rsidR="00610BE0" w:rsidRDefault="00610BE0" w:rsidP="00610BE0">
      <w:pPr>
        <w:spacing w:after="0" w:line="240" w:lineRule="auto"/>
        <w:jc w:val="center"/>
      </w:pPr>
    </w:p>
    <w:p w14:paraId="4C9E0200" w14:textId="77777777" w:rsidR="00610BE0" w:rsidRDefault="00610BE0" w:rsidP="00610BE0">
      <w:pPr>
        <w:spacing w:after="0" w:line="240" w:lineRule="auto"/>
        <w:jc w:val="center"/>
      </w:pPr>
    </w:p>
    <w:p w14:paraId="64BF8A8C" w14:textId="77777777" w:rsidR="00610BE0" w:rsidRDefault="00610BE0" w:rsidP="00610BE0">
      <w:pPr>
        <w:spacing w:after="0" w:line="240" w:lineRule="auto"/>
        <w:jc w:val="center"/>
      </w:pPr>
    </w:p>
    <w:p w14:paraId="233300D1" w14:textId="77777777" w:rsidR="00610BE0" w:rsidRDefault="00610BE0" w:rsidP="00610BE0">
      <w:pPr>
        <w:spacing w:after="0" w:line="240" w:lineRule="auto"/>
        <w:jc w:val="center"/>
      </w:pPr>
    </w:p>
    <w:p w14:paraId="76B3113D" w14:textId="77777777" w:rsidR="00610BE0" w:rsidRDefault="00610BE0" w:rsidP="00610BE0">
      <w:pPr>
        <w:spacing w:after="0" w:line="240" w:lineRule="auto"/>
        <w:jc w:val="center"/>
      </w:pPr>
    </w:p>
    <w:p w14:paraId="4EA93DA8" w14:textId="77777777" w:rsidR="00610BE0" w:rsidRDefault="00610BE0" w:rsidP="00610BE0">
      <w:pPr>
        <w:spacing w:after="0" w:line="240" w:lineRule="auto"/>
      </w:pPr>
    </w:p>
    <w:p w14:paraId="34A0D866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</w:p>
    <w:p w14:paraId="199A894A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14:paraId="58919341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COMISIA DE ATRIBUIRE DE DENUMIRI A JUDEŢULUI PRAHOVA</w:t>
      </w:r>
    </w:p>
    <w:p w14:paraId="63CB075E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EE68A6B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D5932F0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2041C00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2B2D463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18AB021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AVIZ NR. 7/21.05.2021.</w:t>
      </w:r>
    </w:p>
    <w:p w14:paraId="2093DDD9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3B28AF9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38A54B0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CDFC2CB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2F40E44D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67832FDE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ED045F2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71816C8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22E9D2B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11506266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3DBAC7C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D74EB30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96F579E" w14:textId="77777777" w:rsidR="00610BE0" w:rsidRPr="00C6052A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Berceni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pentru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modificarea</w:t>
      </w:r>
      <w:proofErr w:type="spellEnd"/>
      <w:r>
        <w:rPr>
          <w:rFonts w:ascii="Tahoma" w:hAnsi="Tahoma" w:cs="Tahoma"/>
          <w:sz w:val="24"/>
          <w:szCs w:val="24"/>
        </w:rPr>
        <w:t xml:space="preserve"> HCL nr. 50/30.06.2020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aprobarea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Nomenclat</w:t>
      </w:r>
      <w:r>
        <w:rPr>
          <w:rFonts w:ascii="Tahoma" w:hAnsi="Tahoma" w:cs="Tahoma"/>
          <w:sz w:val="24"/>
          <w:szCs w:val="24"/>
        </w:rPr>
        <w:t>orului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stradal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l</w:t>
      </w:r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comunei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Berceni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3F8137AB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5B416AEB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7AFA45E" w14:textId="77777777" w:rsidR="00610BE0" w:rsidRDefault="00610BE0" w:rsidP="00610BE0">
      <w:pPr>
        <w:spacing w:after="0" w:line="240" w:lineRule="auto"/>
        <w:ind w:firstLine="8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21.05.2021.</w:t>
      </w:r>
    </w:p>
    <w:p w14:paraId="284192AD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6A4B94E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865E9F6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8CD4952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2682CF85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035FD70B" w14:textId="77777777" w:rsidR="00610BE0" w:rsidRDefault="00610BE0" w:rsidP="00610BE0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0EC97D8B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62E1E7FB" w14:textId="77777777" w:rsidR="00610BE0" w:rsidRDefault="00610BE0" w:rsidP="00610BE0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0F8D61A7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14:paraId="3DE7F280" w14:textId="77777777" w:rsidR="00610BE0" w:rsidRDefault="00610BE0" w:rsidP="00610BE0"/>
    <w:p w14:paraId="064EE023" w14:textId="77777777" w:rsidR="00610BE0" w:rsidRDefault="00610BE0" w:rsidP="00610BE0"/>
    <w:p w14:paraId="1AF944B5" w14:textId="77777777" w:rsidR="00610BE0" w:rsidRDefault="00610BE0" w:rsidP="00610BE0"/>
    <w:p w14:paraId="67CD8AC0" w14:textId="77777777" w:rsidR="00610BE0" w:rsidRDefault="00610BE0" w:rsidP="00610BE0"/>
    <w:p w14:paraId="5350CE07" w14:textId="77777777" w:rsidR="00610BE0" w:rsidRPr="005A5167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5DFCBA0F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COMISIA DE ATRIBUIRE DE DENUMIRI A JUDEŢULUI PRAHOVA</w:t>
      </w:r>
    </w:p>
    <w:p w14:paraId="437AB148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4EFFD35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5D1C33B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B3B7445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2E839A2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1F7C907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AVIZ NR. 8/21.05.2021.</w:t>
      </w:r>
    </w:p>
    <w:p w14:paraId="59E7EED4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1C21A53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E78BDC9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915CDD7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54869AD4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4AEE9C3E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EECDF93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049D735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BD1C6B3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49C08E94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B2A9D87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CEA351C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00450C2" w14:textId="77777777" w:rsidR="00610BE0" w:rsidRPr="00C6052A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oraşului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Băicoi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completarea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Nomenclat</w:t>
      </w:r>
      <w:r>
        <w:rPr>
          <w:rFonts w:ascii="Tahoma" w:hAnsi="Tahoma" w:cs="Tahoma"/>
          <w:sz w:val="24"/>
          <w:szCs w:val="24"/>
        </w:rPr>
        <w:t>orului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stradal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l</w:t>
      </w:r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oraşului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Băicoi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309AF74C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440DE9C3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4CDBECC" w14:textId="77777777" w:rsidR="00610BE0" w:rsidRDefault="00610BE0" w:rsidP="00610BE0">
      <w:pPr>
        <w:spacing w:after="0" w:line="240" w:lineRule="auto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21.05.2021.</w:t>
      </w:r>
    </w:p>
    <w:p w14:paraId="441D7399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8E8861B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B6D8543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39E31CF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26E99D34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6B40A6E9" w14:textId="77777777" w:rsidR="00610BE0" w:rsidRDefault="00610BE0" w:rsidP="00610BE0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2A501C60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5E5D5FB9" w14:textId="77777777" w:rsidR="00610BE0" w:rsidRDefault="00610BE0" w:rsidP="00610BE0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3F2E15AC" w14:textId="77777777" w:rsidR="00610BE0" w:rsidRDefault="00610BE0" w:rsidP="00610BE0">
      <w:pPr>
        <w:spacing w:after="0" w:line="240" w:lineRule="auto"/>
        <w:jc w:val="center"/>
      </w:pPr>
    </w:p>
    <w:p w14:paraId="66023CAD" w14:textId="77777777" w:rsidR="00610BE0" w:rsidRDefault="00610BE0" w:rsidP="00610BE0">
      <w:pPr>
        <w:spacing w:after="0" w:line="240" w:lineRule="auto"/>
        <w:jc w:val="center"/>
      </w:pPr>
    </w:p>
    <w:p w14:paraId="7EDEA6D7" w14:textId="77777777" w:rsidR="00610BE0" w:rsidRDefault="00610BE0" w:rsidP="00610BE0">
      <w:pPr>
        <w:spacing w:after="0" w:line="240" w:lineRule="auto"/>
        <w:jc w:val="center"/>
      </w:pPr>
    </w:p>
    <w:p w14:paraId="3EB378D2" w14:textId="77777777" w:rsidR="00610BE0" w:rsidRDefault="00610BE0" w:rsidP="00610BE0">
      <w:pPr>
        <w:spacing w:after="0" w:line="240" w:lineRule="auto"/>
        <w:jc w:val="center"/>
      </w:pPr>
    </w:p>
    <w:p w14:paraId="062EEDBA" w14:textId="77777777" w:rsidR="00610BE0" w:rsidRDefault="00610BE0" w:rsidP="00610BE0">
      <w:pPr>
        <w:spacing w:after="0" w:line="240" w:lineRule="auto"/>
        <w:jc w:val="center"/>
      </w:pPr>
    </w:p>
    <w:p w14:paraId="5162BF74" w14:textId="77777777" w:rsidR="00610BE0" w:rsidRDefault="00610BE0" w:rsidP="00610BE0">
      <w:pPr>
        <w:spacing w:after="0" w:line="240" w:lineRule="auto"/>
        <w:jc w:val="center"/>
      </w:pPr>
    </w:p>
    <w:p w14:paraId="54579889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COMISIA DE ATRIBUIRE DE DENUMIRI A JUDEŢULUI PRAHOVA</w:t>
      </w:r>
    </w:p>
    <w:p w14:paraId="3F839FFA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79D1C5A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1557D11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7ABBCE1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279FD6C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CFBF179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AVIZ NR. 9/21.05.2021.</w:t>
      </w:r>
    </w:p>
    <w:p w14:paraId="486B959C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25755AA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B7E4C59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743DA42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1118ED59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04561ADF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6517E94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F71DBFE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E116C3A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3D71B574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E4AE873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AC45E4B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A6226E8" w14:textId="77777777" w:rsidR="00610BE0" w:rsidRPr="00C6052A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Câmpina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denumirii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Parcului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843B93">
        <w:rPr>
          <w:rFonts w:ascii="Tahoma" w:hAnsi="Tahoma" w:cs="Tahoma"/>
          <w:sz w:val="24"/>
          <w:szCs w:val="24"/>
          <w:lang w:val="ro-RO"/>
        </w:rPr>
        <w:t>„</w:t>
      </w:r>
      <w:r>
        <w:rPr>
          <w:rFonts w:ascii="Tahoma" w:hAnsi="Tahoma" w:cs="Tahoma"/>
          <w:sz w:val="24"/>
          <w:szCs w:val="24"/>
        </w:rPr>
        <w:t>B-</w:t>
      </w:r>
      <w:proofErr w:type="spellStart"/>
      <w:r>
        <w:rPr>
          <w:rFonts w:ascii="Tahoma" w:hAnsi="Tahoma" w:cs="Tahoma"/>
          <w:sz w:val="24"/>
          <w:szCs w:val="24"/>
        </w:rPr>
        <w:t>dul</w:t>
      </w:r>
      <w:proofErr w:type="spellEnd"/>
      <w:r>
        <w:rPr>
          <w:rFonts w:ascii="Tahoma" w:hAnsi="Tahoma" w:cs="Tahoma"/>
          <w:sz w:val="24"/>
          <w:szCs w:val="24"/>
        </w:rPr>
        <w:t xml:space="preserve"> Carol I”, </w:t>
      </w:r>
      <w:proofErr w:type="spellStart"/>
      <w:r>
        <w:rPr>
          <w:rFonts w:ascii="Tahoma" w:hAnsi="Tahoma" w:cs="Tahoma"/>
          <w:sz w:val="24"/>
          <w:szCs w:val="24"/>
        </w:rPr>
        <w:t>cunoscut</w:t>
      </w:r>
      <w:proofErr w:type="spellEnd"/>
      <w:r>
        <w:rPr>
          <w:rFonts w:ascii="Tahoma" w:hAnsi="Tahoma" w:cs="Tahoma"/>
          <w:sz w:val="24"/>
          <w:szCs w:val="24"/>
        </w:rPr>
        <w:t xml:space="preserve"> sub </w:t>
      </w:r>
      <w:proofErr w:type="spellStart"/>
      <w:r>
        <w:rPr>
          <w:rFonts w:ascii="Tahoma" w:hAnsi="Tahoma" w:cs="Tahoma"/>
          <w:sz w:val="24"/>
          <w:szCs w:val="24"/>
        </w:rPr>
        <w:t>denumirea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Parcul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843B93">
        <w:rPr>
          <w:rFonts w:ascii="Tahoma" w:hAnsi="Tahoma" w:cs="Tahoma"/>
          <w:sz w:val="24"/>
          <w:szCs w:val="24"/>
          <w:lang w:val="ro-RO"/>
        </w:rPr>
        <w:t>„</w:t>
      </w:r>
      <w:proofErr w:type="spellStart"/>
      <w:r>
        <w:rPr>
          <w:rFonts w:ascii="Tahoma" w:hAnsi="Tahoma" w:cs="Tahoma"/>
          <w:sz w:val="24"/>
          <w:szCs w:val="24"/>
        </w:rPr>
        <w:t>Durbac</w:t>
      </w:r>
      <w:proofErr w:type="spellEnd"/>
      <w:r>
        <w:rPr>
          <w:rFonts w:ascii="Tahoma" w:hAnsi="Tahoma" w:cs="Tahoma"/>
          <w:sz w:val="24"/>
          <w:szCs w:val="24"/>
        </w:rPr>
        <w:t xml:space="preserve">”,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Parcul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843B93">
        <w:rPr>
          <w:rFonts w:ascii="Tahoma" w:hAnsi="Tahoma" w:cs="Tahoma"/>
          <w:sz w:val="24"/>
          <w:szCs w:val="24"/>
          <w:lang w:val="ro-RO"/>
        </w:rPr>
        <w:t>„</w:t>
      </w:r>
      <w:r>
        <w:rPr>
          <w:rFonts w:ascii="Tahoma" w:hAnsi="Tahoma" w:cs="Tahoma"/>
          <w:sz w:val="24"/>
          <w:szCs w:val="24"/>
        </w:rPr>
        <w:t xml:space="preserve">Iulia </w:t>
      </w:r>
      <w:proofErr w:type="spellStart"/>
      <w:r>
        <w:rPr>
          <w:rFonts w:ascii="Tahoma" w:hAnsi="Tahoma" w:cs="Tahoma"/>
          <w:sz w:val="24"/>
          <w:szCs w:val="24"/>
        </w:rPr>
        <w:t>Hasdeu</w:t>
      </w:r>
      <w:proofErr w:type="spellEnd"/>
      <w:r>
        <w:rPr>
          <w:rFonts w:ascii="Tahoma" w:hAnsi="Tahoma" w:cs="Tahoma"/>
          <w:sz w:val="24"/>
          <w:szCs w:val="24"/>
        </w:rPr>
        <w:t xml:space="preserve">”, 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327B6CF2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440F5183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AB6E103" w14:textId="77777777" w:rsidR="00610BE0" w:rsidRDefault="00610BE0" w:rsidP="00610BE0">
      <w:pPr>
        <w:spacing w:after="0" w:line="240" w:lineRule="auto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21.05.2021.</w:t>
      </w:r>
    </w:p>
    <w:p w14:paraId="74E3026F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3E14E11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57CB1D3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BBEC8B8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3126DEE3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3B416C1A" w14:textId="77777777" w:rsidR="00610BE0" w:rsidRDefault="00610BE0" w:rsidP="00610BE0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57DCFFC7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544D696E" w14:textId="77777777" w:rsidR="00610BE0" w:rsidRDefault="00610BE0" w:rsidP="00610BE0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38D28FA1" w14:textId="77777777" w:rsidR="00610BE0" w:rsidRDefault="00610BE0" w:rsidP="00610BE0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00DCF832" w14:textId="77777777" w:rsidR="00610BE0" w:rsidRDefault="00610BE0" w:rsidP="00610BE0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382A4E70" w14:textId="77777777" w:rsidR="00610BE0" w:rsidRDefault="00610BE0" w:rsidP="00610BE0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4A0FE1F9" w14:textId="77777777" w:rsidR="00610BE0" w:rsidRDefault="00610BE0" w:rsidP="00610BE0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5E5CF71B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lastRenderedPageBreak/>
        <w:t>COMISIA DE ATRIBUIRE DE DENUMIRI A JUDEŢULUI PRAHOVA</w:t>
      </w:r>
    </w:p>
    <w:p w14:paraId="2F80A4FF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468A79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E3B3ADF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14E3AAE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12DEB7F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9B02925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AVIZ NR. 10/21.05.2021.</w:t>
      </w:r>
    </w:p>
    <w:p w14:paraId="7627719D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23E99EE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6A43015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3D54955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186B0218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5C3C1FBE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99AB1BD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EA160DA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00D3FB8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77525C58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DAD8864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55637DF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7AA5429" w14:textId="77777777" w:rsidR="00610BE0" w:rsidRPr="00C6052A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Sângeru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aprobarea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Nomenclat</w:t>
      </w:r>
      <w:r>
        <w:rPr>
          <w:rFonts w:ascii="Tahoma" w:hAnsi="Tahoma" w:cs="Tahoma"/>
          <w:sz w:val="24"/>
          <w:szCs w:val="24"/>
        </w:rPr>
        <w:t>orului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stradal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l</w:t>
      </w:r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comunei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Sângeru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2C6B5CF9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2DDA7926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1668597" w14:textId="77777777" w:rsidR="00610BE0" w:rsidRDefault="00610BE0" w:rsidP="00610BE0">
      <w:pPr>
        <w:spacing w:after="0" w:line="240" w:lineRule="auto"/>
        <w:ind w:firstLine="8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21.05.2021.</w:t>
      </w:r>
    </w:p>
    <w:p w14:paraId="451FC314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E8BAC35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F5A5434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75D3EE9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5F433966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30FDE635" w14:textId="77777777" w:rsidR="00610BE0" w:rsidRDefault="00610BE0" w:rsidP="00610BE0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1775452A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08EB21CC" w14:textId="77777777" w:rsidR="00610BE0" w:rsidRDefault="00610BE0" w:rsidP="00610BE0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3F7C31CD" w14:textId="77777777" w:rsidR="00610BE0" w:rsidRDefault="00610BE0" w:rsidP="00610BE0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1A8F6323" w14:textId="77777777" w:rsidR="00610BE0" w:rsidRDefault="00610BE0" w:rsidP="00610BE0">
      <w:pPr>
        <w:jc w:val="center"/>
        <w:rPr>
          <w:rFonts w:ascii="Tahoma" w:hAnsi="Tahoma" w:cs="Tahoma"/>
          <w:i/>
          <w:sz w:val="24"/>
          <w:szCs w:val="24"/>
        </w:rPr>
      </w:pPr>
    </w:p>
    <w:p w14:paraId="09DAEB24" w14:textId="77777777" w:rsidR="00610BE0" w:rsidRDefault="00610BE0" w:rsidP="00610BE0">
      <w:pPr>
        <w:spacing w:after="0" w:line="240" w:lineRule="auto"/>
        <w:jc w:val="center"/>
      </w:pPr>
    </w:p>
    <w:p w14:paraId="2E7B8B1D" w14:textId="77777777" w:rsidR="00610BE0" w:rsidRDefault="00610BE0" w:rsidP="00610BE0">
      <w:pPr>
        <w:spacing w:after="0" w:line="240" w:lineRule="auto"/>
        <w:jc w:val="center"/>
      </w:pPr>
    </w:p>
    <w:p w14:paraId="54949281" w14:textId="77777777" w:rsidR="00610BE0" w:rsidRDefault="00610BE0" w:rsidP="00610BE0">
      <w:pPr>
        <w:spacing w:after="0" w:line="240" w:lineRule="auto"/>
      </w:pPr>
    </w:p>
    <w:p w14:paraId="62C536D4" w14:textId="77777777" w:rsidR="00610BE0" w:rsidRDefault="00610BE0" w:rsidP="00610BE0"/>
    <w:p w14:paraId="34BA9E5F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14:paraId="765A632C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COMISIA DE ATRIBUIRE DE DENUMIRI A JUDEŢULUI PRAHOVA</w:t>
      </w:r>
    </w:p>
    <w:p w14:paraId="049B85D3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D69A66C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92274F8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9EE31F8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1FFFC2B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479C7E1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AVIZ NR. 11/26.08.2021</w:t>
      </w:r>
    </w:p>
    <w:p w14:paraId="1EF5B671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364CD43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D2376BA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48EB349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6180B8B5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223AD2A5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5AFC414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3021FB1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3867669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58795AF5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2A35E68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0699E8A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EF3D70B" w14:textId="77777777" w:rsidR="00610BE0" w:rsidRPr="00C6052A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Dumbrava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pentru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modificarea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anexei</w:t>
      </w:r>
      <w:proofErr w:type="spellEnd"/>
      <w:r>
        <w:rPr>
          <w:rFonts w:ascii="Tahoma" w:hAnsi="Tahoma" w:cs="Tahoma"/>
          <w:sz w:val="24"/>
          <w:szCs w:val="24"/>
        </w:rPr>
        <w:t xml:space="preserve"> nr. 3 la HCL nr. 50/11.07.2020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aprobarea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Nomenclat</w:t>
      </w:r>
      <w:r>
        <w:rPr>
          <w:rFonts w:ascii="Tahoma" w:hAnsi="Tahoma" w:cs="Tahoma"/>
          <w:sz w:val="24"/>
          <w:szCs w:val="24"/>
        </w:rPr>
        <w:t>orului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stradal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l</w:t>
      </w:r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comunei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Dumbrava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2B8DA2B4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73A7A7D5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1DE8B6C" w14:textId="77777777" w:rsidR="00610BE0" w:rsidRDefault="00610BE0" w:rsidP="00610BE0">
      <w:pPr>
        <w:spacing w:after="0" w:line="240" w:lineRule="auto"/>
        <w:ind w:firstLine="8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26.08.2021.</w:t>
      </w:r>
    </w:p>
    <w:p w14:paraId="51975738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5F9E6E6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F1BD115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930F010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6576830E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0E8EA9FF" w14:textId="77777777" w:rsidR="00610BE0" w:rsidRDefault="00610BE0" w:rsidP="00610BE0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121C636C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661EDA28" w14:textId="77777777" w:rsidR="00610BE0" w:rsidRDefault="00610BE0" w:rsidP="00610BE0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48A42C03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14:paraId="5D39561D" w14:textId="77777777" w:rsidR="00610BE0" w:rsidRDefault="00610BE0" w:rsidP="00610BE0"/>
    <w:p w14:paraId="7BA98D5E" w14:textId="77777777" w:rsidR="00610BE0" w:rsidRDefault="00610BE0" w:rsidP="00610BE0"/>
    <w:p w14:paraId="32A15280" w14:textId="77777777" w:rsidR="00610BE0" w:rsidRDefault="00610BE0" w:rsidP="00610BE0"/>
    <w:p w14:paraId="71E6BC02" w14:textId="77777777" w:rsidR="00610BE0" w:rsidRDefault="00610BE0" w:rsidP="00610BE0"/>
    <w:p w14:paraId="3BC78BD1" w14:textId="77777777" w:rsidR="00610BE0" w:rsidRPr="005A5167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714BAAC3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COMISIA DE ATRIBUIRE DE DENUMIRI A JUDEŢULUI PRAHOVA</w:t>
      </w:r>
    </w:p>
    <w:p w14:paraId="7EE2F2DF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38C54EA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9A2713F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7DF485F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BE806C2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F57F454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AVIZ NR. 12/26.08.2021</w:t>
      </w:r>
    </w:p>
    <w:p w14:paraId="5C4508AA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F6A4CE7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C153062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3EDD9BF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76C74C6D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56CBDBD8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BDDD2F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FDB4D9C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3D24F9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53C0535A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44A76F2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7C1CDD3" w14:textId="77777777" w:rsidR="00610BE0" w:rsidRPr="000D1C76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101DC10" w14:textId="77777777" w:rsidR="00610BE0" w:rsidRPr="00C6052A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Păcureţi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completarea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Nomenclat</w:t>
      </w:r>
      <w:r>
        <w:rPr>
          <w:rFonts w:ascii="Tahoma" w:hAnsi="Tahoma" w:cs="Tahoma"/>
          <w:sz w:val="24"/>
          <w:szCs w:val="24"/>
        </w:rPr>
        <w:t>orului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stradal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l</w:t>
      </w:r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Păcureţi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2F64256F" w14:textId="77777777" w:rsidR="00610BE0" w:rsidRDefault="00610BE0" w:rsidP="00610BE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2FFCE213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379C913" w14:textId="77777777" w:rsidR="00610BE0" w:rsidRDefault="00610BE0" w:rsidP="00610BE0">
      <w:pPr>
        <w:spacing w:after="0" w:line="240" w:lineRule="auto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26.08.2021.</w:t>
      </w:r>
    </w:p>
    <w:p w14:paraId="42238D08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8E64F69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6815160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A1BAEBD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630B3A7C" w14:textId="77777777" w:rsidR="00610BE0" w:rsidRDefault="00610BE0" w:rsidP="00610BE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40CF9F3B" w14:textId="77777777" w:rsidR="00610BE0" w:rsidRDefault="00610BE0" w:rsidP="00610BE0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781C81C2" w14:textId="77777777" w:rsidR="00610BE0" w:rsidRDefault="00610BE0" w:rsidP="00610BE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78AADBD2" w14:textId="77777777" w:rsidR="00610BE0" w:rsidRDefault="00610BE0" w:rsidP="00610BE0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2FAB6D0F" w14:textId="77777777" w:rsidR="00940A32" w:rsidRDefault="00940A32" w:rsidP="00610BE0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5E83B00A" w14:textId="77777777" w:rsidR="00940A32" w:rsidRDefault="00940A32" w:rsidP="00610BE0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7D05566E" w14:textId="77777777" w:rsidR="00940A32" w:rsidRDefault="00940A32" w:rsidP="00610BE0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1A16210A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lastRenderedPageBreak/>
        <w:t>AVIZ NR. 13/02.12.2021.</w:t>
      </w:r>
    </w:p>
    <w:p w14:paraId="5DFE45E9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ECCEE35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6DB5D0B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88D3726" w14:textId="77777777" w:rsidR="00940A32" w:rsidRDefault="00940A32" w:rsidP="00940A32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5C89A9EF" w14:textId="77777777" w:rsidR="00940A32" w:rsidRDefault="00940A32" w:rsidP="00940A32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28491CDA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7E4A7AC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A01281C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96C7D9B" w14:textId="77777777" w:rsidR="00940A32" w:rsidRPr="000D1C76" w:rsidRDefault="00940A32" w:rsidP="00940A32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321B8F6E" w14:textId="77777777" w:rsidR="00940A32" w:rsidRPr="000D1C76" w:rsidRDefault="00940A32" w:rsidP="00940A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65A4CEB" w14:textId="77777777" w:rsidR="00940A32" w:rsidRPr="000D1C76" w:rsidRDefault="00940A32" w:rsidP="00940A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145CB08" w14:textId="77777777" w:rsidR="00940A32" w:rsidRPr="000D1C76" w:rsidRDefault="00940A32" w:rsidP="00940A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D8ACED1" w14:textId="77777777" w:rsidR="00940A32" w:rsidRPr="00C6052A" w:rsidRDefault="00940A32" w:rsidP="00940A32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Vadului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aprobarea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Nomenclat</w:t>
      </w:r>
      <w:r>
        <w:rPr>
          <w:rFonts w:ascii="Tahoma" w:hAnsi="Tahoma" w:cs="Tahoma"/>
          <w:sz w:val="24"/>
          <w:szCs w:val="24"/>
        </w:rPr>
        <w:t>orului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stradal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l</w:t>
      </w:r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comunei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Vadului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6052A">
        <w:rPr>
          <w:rFonts w:ascii="Tahoma" w:hAnsi="Tahoma" w:cs="Tahoma"/>
          <w:sz w:val="24"/>
          <w:szCs w:val="24"/>
        </w:rPr>
        <w:t>judeţul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Prahova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Pr="00A016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având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obiect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atribuirea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C6052A">
        <w:rPr>
          <w:rFonts w:ascii="Tahoma" w:hAnsi="Tahoma" w:cs="Tahoma"/>
          <w:sz w:val="24"/>
          <w:szCs w:val="24"/>
        </w:rPr>
        <w:t>denumiri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străzilor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C6052A">
        <w:rPr>
          <w:rFonts w:ascii="Tahoma" w:hAnsi="Tahoma" w:cs="Tahoma"/>
          <w:sz w:val="24"/>
          <w:szCs w:val="24"/>
        </w:rPr>
        <w:t>comună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312D0AC2" w14:textId="77777777" w:rsidR="00940A32" w:rsidRDefault="00940A32" w:rsidP="00940A32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28027E5C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2B646A6" w14:textId="77777777" w:rsidR="00940A32" w:rsidRDefault="00940A32" w:rsidP="00940A32">
      <w:pPr>
        <w:spacing w:after="0" w:line="240" w:lineRule="auto"/>
        <w:ind w:firstLine="8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02.12.2021.</w:t>
      </w:r>
    </w:p>
    <w:p w14:paraId="25C0FCC3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7AD8FFE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879FB3C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AA7FF4B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79F9B98F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7C509091" w14:textId="77777777" w:rsidR="00940A32" w:rsidRDefault="00940A32" w:rsidP="00940A32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39C700FD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227DBC8F" w14:textId="77777777" w:rsidR="00940A32" w:rsidRDefault="00940A32" w:rsidP="00940A32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4CB77AD6" w14:textId="77777777" w:rsidR="00940A32" w:rsidRDefault="00940A32" w:rsidP="00940A32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14:paraId="35F0491F" w14:textId="77777777" w:rsidR="00940A32" w:rsidRDefault="00940A32" w:rsidP="00940A32"/>
    <w:p w14:paraId="5E31FAE2" w14:textId="77777777" w:rsidR="00940A32" w:rsidRDefault="00940A32" w:rsidP="00940A32"/>
    <w:p w14:paraId="3E729B06" w14:textId="77777777" w:rsidR="00940A32" w:rsidRDefault="00940A32" w:rsidP="00940A32"/>
    <w:p w14:paraId="4DB216BC" w14:textId="77777777" w:rsidR="00940A32" w:rsidRDefault="00940A32" w:rsidP="00940A32"/>
    <w:p w14:paraId="441F172B" w14:textId="77777777" w:rsidR="00940A32" w:rsidRPr="005A5167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77C8A389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COMISIA DE ATRIBUIRE DE DENUMIRI A JUDEŢULUI PRAHOVA</w:t>
      </w:r>
    </w:p>
    <w:p w14:paraId="6736B395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8943BDD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9C953DF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BA34989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248D719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F70BB1E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AVIZ NR. 14/02.12.2021.</w:t>
      </w:r>
    </w:p>
    <w:p w14:paraId="12C729FE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DA2C2AC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81332AC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38BE9CB" w14:textId="77777777" w:rsidR="00940A32" w:rsidRDefault="00940A32" w:rsidP="00940A32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art.3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(7)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Ordonanţa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Guvernului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63/2002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atribuirea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schimbarea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aprobată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modificări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b/>
          <w:i/>
          <w:sz w:val="24"/>
          <w:szCs w:val="24"/>
        </w:rPr>
        <w:t>48/2003,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cu </w:t>
      </w:r>
      <w:proofErr w:type="spellStart"/>
      <w:r>
        <w:rPr>
          <w:rFonts w:ascii="Tahoma" w:hAnsi="Tahoma" w:cs="Tahoma"/>
          <w:sz w:val="24"/>
          <w:szCs w:val="24"/>
        </w:rPr>
        <w:t>modificările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completările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Regulamentului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funcţionare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Comisiei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respectiv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Bucureşti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aprobat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reformei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administrative nr. </w:t>
      </w:r>
      <w:r>
        <w:rPr>
          <w:rFonts w:ascii="Tahoma" w:hAnsi="Tahoma" w:cs="Tahoma"/>
          <w:b/>
          <w:i/>
          <w:sz w:val="24"/>
          <w:szCs w:val="24"/>
        </w:rPr>
        <w:t>564/2008,</w:t>
      </w:r>
    </w:p>
    <w:p w14:paraId="6994ED81" w14:textId="77777777" w:rsidR="00940A32" w:rsidRDefault="00940A32" w:rsidP="00940A32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Comisia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atribuire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denumiri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judeţului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Prahova</w:t>
      </w:r>
      <w:proofErr w:type="spellEnd"/>
    </w:p>
    <w:p w14:paraId="11686920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D959C61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F9D3871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D8AFC9F" w14:textId="77777777" w:rsidR="00940A32" w:rsidRPr="000D1C76" w:rsidRDefault="00940A32" w:rsidP="00940A32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D1C76">
        <w:rPr>
          <w:rFonts w:ascii="Tahoma" w:hAnsi="Tahoma" w:cs="Tahoma"/>
          <w:b/>
          <w:i/>
          <w:sz w:val="24"/>
          <w:szCs w:val="24"/>
        </w:rPr>
        <w:t>AVIZEAZĂ FAVORABIL</w:t>
      </w:r>
    </w:p>
    <w:p w14:paraId="080A5B19" w14:textId="77777777" w:rsidR="00940A32" w:rsidRPr="000D1C76" w:rsidRDefault="00940A32" w:rsidP="00940A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05580F6" w14:textId="77777777" w:rsidR="00940A32" w:rsidRPr="000D1C76" w:rsidRDefault="00940A32" w:rsidP="00940A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B411DA8" w14:textId="77777777" w:rsidR="00940A32" w:rsidRPr="000D1C76" w:rsidRDefault="00940A32" w:rsidP="00940A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C1B8A07" w14:textId="77777777" w:rsidR="00940A32" w:rsidRPr="00C6052A" w:rsidRDefault="00940A32" w:rsidP="00940A32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E0B78">
        <w:rPr>
          <w:rFonts w:ascii="Tahoma" w:hAnsi="Tahoma" w:cs="Tahoma"/>
          <w:sz w:val="24"/>
          <w:szCs w:val="24"/>
        </w:rPr>
        <w:t>Proiectul</w:t>
      </w:r>
      <w:proofErr w:type="spellEnd"/>
      <w:r w:rsidRPr="008E0B7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B78">
        <w:rPr>
          <w:rFonts w:ascii="Tahoma" w:hAnsi="Tahoma" w:cs="Tahoma"/>
          <w:sz w:val="24"/>
          <w:szCs w:val="24"/>
        </w:rPr>
        <w:t>hotărâre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C6052A">
        <w:rPr>
          <w:rFonts w:ascii="Tahoma" w:hAnsi="Tahoma" w:cs="Tahoma"/>
          <w:sz w:val="24"/>
          <w:szCs w:val="24"/>
        </w:rPr>
        <w:t>Consil</w:t>
      </w:r>
      <w:r>
        <w:rPr>
          <w:rFonts w:ascii="Tahoma" w:hAnsi="Tahoma" w:cs="Tahoma"/>
          <w:sz w:val="24"/>
          <w:szCs w:val="24"/>
        </w:rPr>
        <w:t>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Ceptura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aprobarea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Nomenclat</w:t>
      </w:r>
      <w:r>
        <w:rPr>
          <w:rFonts w:ascii="Tahoma" w:hAnsi="Tahoma" w:cs="Tahoma"/>
          <w:sz w:val="24"/>
          <w:szCs w:val="24"/>
        </w:rPr>
        <w:t>orului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stradal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l</w:t>
      </w:r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comunei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Ceptura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6052A">
        <w:rPr>
          <w:rFonts w:ascii="Tahoma" w:hAnsi="Tahoma" w:cs="Tahoma"/>
          <w:sz w:val="24"/>
          <w:szCs w:val="24"/>
        </w:rPr>
        <w:t>judeţul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Prahova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6052A">
        <w:rPr>
          <w:rFonts w:ascii="Tahoma" w:hAnsi="Tahoma" w:cs="Tahoma"/>
          <w:sz w:val="24"/>
          <w:szCs w:val="24"/>
        </w:rPr>
        <w:t>având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ca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obiect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atribuirea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C6052A">
        <w:rPr>
          <w:rFonts w:ascii="Tahoma" w:hAnsi="Tahoma" w:cs="Tahoma"/>
          <w:sz w:val="24"/>
          <w:szCs w:val="24"/>
        </w:rPr>
        <w:t>denumiri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052A">
        <w:rPr>
          <w:rFonts w:ascii="Tahoma" w:hAnsi="Tahoma" w:cs="Tahoma"/>
          <w:sz w:val="24"/>
          <w:szCs w:val="24"/>
        </w:rPr>
        <w:t>străzilor</w:t>
      </w:r>
      <w:proofErr w:type="spellEnd"/>
      <w:r w:rsidRPr="00C6052A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C6052A">
        <w:rPr>
          <w:rFonts w:ascii="Tahoma" w:hAnsi="Tahoma" w:cs="Tahoma"/>
          <w:sz w:val="24"/>
          <w:szCs w:val="24"/>
        </w:rPr>
        <w:t>comună</w:t>
      </w:r>
      <w:proofErr w:type="spellEnd"/>
      <w:r w:rsidRPr="00C6052A">
        <w:rPr>
          <w:rFonts w:ascii="Tahoma" w:hAnsi="Tahoma" w:cs="Tahoma"/>
          <w:sz w:val="24"/>
          <w:szCs w:val="24"/>
        </w:rPr>
        <w:t>.</w:t>
      </w:r>
    </w:p>
    <w:p w14:paraId="578AF9C5" w14:textId="77777777" w:rsidR="00940A32" w:rsidRDefault="00940A32" w:rsidP="00940A32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14:paraId="099CE27F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2A9D323" w14:textId="77777777" w:rsidR="00940A32" w:rsidRDefault="00940A32" w:rsidP="00940A32">
      <w:pPr>
        <w:spacing w:after="0" w:line="240" w:lineRule="auto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Data </w:t>
      </w:r>
      <w:proofErr w:type="spellStart"/>
      <w:r>
        <w:rPr>
          <w:rFonts w:ascii="Tahoma" w:hAnsi="Tahoma" w:cs="Tahoma"/>
          <w:sz w:val="24"/>
          <w:szCs w:val="24"/>
        </w:rPr>
        <w:t>eliberării</w:t>
      </w:r>
      <w:proofErr w:type="spellEnd"/>
      <w:r>
        <w:rPr>
          <w:rFonts w:ascii="Tahoma" w:hAnsi="Tahoma" w:cs="Tahoma"/>
          <w:sz w:val="24"/>
          <w:szCs w:val="24"/>
        </w:rPr>
        <w:t>: 02.12.2021.</w:t>
      </w:r>
    </w:p>
    <w:p w14:paraId="2815DDFA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9F187C0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1F1B8F9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1521BB2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25FD6397" w14:textId="77777777" w:rsidR="00940A32" w:rsidRDefault="00940A32" w:rsidP="00940A32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04E26F3A" w14:textId="77777777" w:rsidR="00940A32" w:rsidRDefault="00940A32" w:rsidP="00940A32">
      <w:pPr>
        <w:tabs>
          <w:tab w:val="left" w:pos="3480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Preşedintele</w:t>
      </w:r>
      <w:proofErr w:type="spellEnd"/>
    </w:p>
    <w:p w14:paraId="7DD1AF9A" w14:textId="77777777" w:rsidR="00940A32" w:rsidRDefault="00940A32" w:rsidP="00940A32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Comisiei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atribuire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denumiri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judeţului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Prahova</w:t>
      </w:r>
      <w:proofErr w:type="spellEnd"/>
    </w:p>
    <w:p w14:paraId="704A953D" w14:textId="77777777" w:rsidR="00940A32" w:rsidRDefault="00940A32" w:rsidP="00940A32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FLORIN SICOIE</w:t>
      </w:r>
    </w:p>
    <w:p w14:paraId="784C2D62" w14:textId="77777777" w:rsidR="00940A32" w:rsidRDefault="00940A32" w:rsidP="00940A32">
      <w:pPr>
        <w:spacing w:after="0" w:line="240" w:lineRule="auto"/>
        <w:jc w:val="center"/>
      </w:pPr>
    </w:p>
    <w:p w14:paraId="1D75FBEB" w14:textId="77777777" w:rsidR="00940A32" w:rsidRDefault="00940A32" w:rsidP="00940A32">
      <w:pPr>
        <w:spacing w:after="0" w:line="240" w:lineRule="auto"/>
        <w:jc w:val="center"/>
      </w:pPr>
    </w:p>
    <w:p w14:paraId="524E2ED3" w14:textId="77777777" w:rsidR="00940A32" w:rsidRDefault="00940A32" w:rsidP="00940A32"/>
    <w:p w14:paraId="1C67474C" w14:textId="77777777" w:rsidR="00940A32" w:rsidRDefault="00940A32" w:rsidP="00940A32"/>
    <w:p w14:paraId="50D1C241" w14:textId="77777777" w:rsidR="00940A32" w:rsidRDefault="00940A32" w:rsidP="00610BE0">
      <w:pPr>
        <w:jc w:val="center"/>
        <w:rPr>
          <w:rFonts w:ascii="Tahoma" w:hAnsi="Tahoma" w:cs="Tahoma"/>
          <w:i/>
          <w:sz w:val="24"/>
          <w:szCs w:val="24"/>
        </w:rPr>
      </w:pPr>
      <w:bookmarkStart w:id="0" w:name="_GoBack"/>
      <w:bookmarkEnd w:id="0"/>
    </w:p>
    <w:sectPr w:rsidR="0094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80"/>
    <w:rsid w:val="00341080"/>
    <w:rsid w:val="00414A4D"/>
    <w:rsid w:val="00610BE0"/>
    <w:rsid w:val="00692B13"/>
    <w:rsid w:val="0078074F"/>
    <w:rsid w:val="00940A32"/>
    <w:rsid w:val="00B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53A2"/>
  <w15:chartTrackingRefBased/>
  <w15:docId w15:val="{B4CC8C89-287C-40D4-B5EE-FC5F199C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E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Prefectura Prahova</dc:creator>
  <cp:keywords/>
  <dc:description/>
  <cp:lastModifiedBy>Microsoft account</cp:lastModifiedBy>
  <cp:revision>3</cp:revision>
  <dcterms:created xsi:type="dcterms:W3CDTF">2021-10-15T10:06:00Z</dcterms:created>
  <dcterms:modified xsi:type="dcterms:W3CDTF">2022-02-24T13:03:00Z</dcterms:modified>
</cp:coreProperties>
</file>